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E674C" w14:textId="77777777" w:rsidR="00674F91" w:rsidRPr="006F37CD" w:rsidRDefault="00674F91" w:rsidP="00674F91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6C58975C" wp14:editId="06AA468C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DA5C1" w14:textId="77777777" w:rsidR="00674F91" w:rsidRPr="006F37CD" w:rsidRDefault="00674F91" w:rsidP="00674F9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3B5C9A1B" w14:textId="77777777" w:rsidR="00674F91" w:rsidRPr="006F37CD" w:rsidRDefault="00674F91" w:rsidP="00674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Meeting Minutes</w:t>
      </w:r>
    </w:p>
    <w:p w14:paraId="6A90D21A" w14:textId="77777777" w:rsidR="00674F91" w:rsidRPr="006F37CD" w:rsidRDefault="00674F91" w:rsidP="00674F91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0D9168C" w14:textId="77777777" w:rsidR="00674F91" w:rsidRPr="006F37CD" w:rsidRDefault="00674F91" w:rsidP="00674F91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:  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3342D04D" w14:textId="0FB6F09C" w:rsidR="00674F91" w:rsidRPr="006F37CD" w:rsidRDefault="00674F91" w:rsidP="00674F91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; October 17, 2024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.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.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 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253DF2D7" w14:textId="77777777" w:rsidR="00674F91" w:rsidRPr="006F37CD" w:rsidRDefault="00674F91" w:rsidP="00674F9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/Pledge</w:t>
      </w:r>
      <w:r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5499E5EA" w14:textId="77777777" w:rsidR="00674F91" w:rsidRPr="006F37CD" w:rsidRDefault="00674F91" w:rsidP="00674F9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>
        <w:rPr>
          <w:rFonts w:ascii="Arial" w:eastAsia="Times New Roman" w:hAnsi="Arial" w:cs="Arial"/>
          <w:color w:val="000000"/>
          <w:sz w:val="22"/>
          <w:szCs w:val="22"/>
        </w:rPr>
        <w:t xml:space="preserve">Jim Rogers, Marie Brown, Janel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Bednara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>, Carolyn Davinroy</w:t>
      </w:r>
    </w:p>
    <w:p w14:paraId="2F162A9C" w14:textId="77777777" w:rsidR="00674F91" w:rsidRPr="00BA479A" w:rsidRDefault="00674F91" w:rsidP="00674F91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ROLL CALL OF ATTENDEES~ </w:t>
      </w:r>
      <w:r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00D61BB8" w14:textId="68E40C40" w:rsidR="00674F91" w:rsidRPr="00674F91" w:rsidRDefault="00674F91" w:rsidP="00674F9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</w:p>
    <w:p w14:paraId="30F206C9" w14:textId="77777777" w:rsidR="00674F91" w:rsidRPr="006F37CD" w:rsidRDefault="00674F91" w:rsidP="00674F9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ADOPTION OF AGENDA. </w:t>
      </w:r>
      <w:r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Motion to add payment for work completed to Stephanie Krehbiel.  Approved Motion passed </w:t>
      </w:r>
    </w:p>
    <w:p w14:paraId="4FFB210C" w14:textId="77777777" w:rsidR="00674F91" w:rsidRPr="006F37CD" w:rsidRDefault="00674F91" w:rsidP="00674F91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Approved Motion passed</w:t>
      </w:r>
    </w:p>
    <w:p w14:paraId="2E571ED0" w14:textId="77777777" w:rsidR="00674F91" w:rsidRPr="006F37CD" w:rsidRDefault="00674F91" w:rsidP="00674F9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Funds Available Checking $208,058.13    </w:t>
      </w:r>
      <w:r>
        <w:rPr>
          <w:rFonts w:ascii="Bookman Old Style" w:eastAsia="Times New Roman" w:hAnsi="Bookman Old Style" w:cs="Times New Roman"/>
          <w:color w:val="FF0000"/>
          <w:sz w:val="22"/>
          <w:szCs w:val="22"/>
        </w:rPr>
        <w:t>CD $350,000.00</w:t>
      </w:r>
    </w:p>
    <w:p w14:paraId="5F45CBB5" w14:textId="77777777" w:rsidR="00674F91" w:rsidRPr="005719BD" w:rsidRDefault="00674F91" w:rsidP="00674F91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Received </w:t>
      </w:r>
      <w:r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202</w:t>
      </w:r>
      <w:r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4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Camden County Tax Funds Received</w:t>
      </w:r>
    </w:p>
    <w:p w14:paraId="13A4B6CC" w14:textId="77777777" w:rsidR="00674F91" w:rsidRPr="00843CC5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43CC5">
        <w:rPr>
          <w:rFonts w:asciiTheme="majorHAnsi" w:eastAsia="Times New Roman" w:hAnsiTheme="majorHAnsi" w:cstheme="majorHAnsi"/>
          <w:color w:val="000000"/>
        </w:rPr>
        <w:t>January $10.89 and $644,386.96</w:t>
      </w:r>
      <w:r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310573FF" w14:textId="77777777" w:rsidR="00674F91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8E2B04">
        <w:rPr>
          <w:rFonts w:asciiTheme="majorHAnsi" w:eastAsia="Times New Roman" w:hAnsiTheme="majorHAnsi" w:cstheme="majorHAnsi"/>
          <w:color w:val="000000"/>
        </w:rPr>
        <w:t xml:space="preserve">February </w:t>
      </w:r>
      <w:r w:rsidRPr="008E2B04">
        <w:rPr>
          <w:rFonts w:ascii="Calibri" w:eastAsia="Times New Roman" w:hAnsi="Calibri" w:cs="Calibri"/>
          <w:color w:val="000000"/>
          <w:sz w:val="22"/>
          <w:szCs w:val="22"/>
        </w:rPr>
        <w:t>$23,564.27</w:t>
      </w:r>
      <w:r w:rsidRPr="009267C1">
        <w:rPr>
          <w:rFonts w:asciiTheme="majorHAnsi" w:eastAsia="Times New Roman" w:hAnsiTheme="majorHAnsi" w:cstheme="majorHAnsi"/>
          <w:color w:val="000000"/>
        </w:rPr>
        <w:t xml:space="preserve"> </w:t>
      </w:r>
      <w:r>
        <w:rPr>
          <w:rFonts w:asciiTheme="majorHAnsi" w:eastAsia="Times New Roman" w:hAnsiTheme="majorHAnsi" w:cstheme="majorHAnsi"/>
          <w:color w:val="000000"/>
        </w:rPr>
        <w:t>Verified</w:t>
      </w:r>
      <w:r w:rsidRPr="008E2B04">
        <w:rPr>
          <w:rFonts w:ascii="Calibri" w:eastAsia="Times New Roman" w:hAnsi="Calibri" w:cs="Calibri"/>
          <w:color w:val="000000"/>
          <w:sz w:val="22"/>
          <w:szCs w:val="22"/>
        </w:rPr>
        <w:t xml:space="preserve"> </w:t>
      </w:r>
    </w:p>
    <w:p w14:paraId="393FC6D8" w14:textId="77777777" w:rsidR="00674F91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E27D80">
        <w:rPr>
          <w:rFonts w:asciiTheme="majorHAnsi" w:eastAsia="Times New Roman" w:hAnsiTheme="majorHAnsi" w:cstheme="majorHAnsi"/>
          <w:color w:val="000000"/>
        </w:rPr>
        <w:t xml:space="preserve">March </w:t>
      </w:r>
      <w:r w:rsidRPr="00E27D80">
        <w:rPr>
          <w:rFonts w:ascii="Calibri" w:eastAsia="Times New Roman" w:hAnsi="Calibri" w:cs="Calibri"/>
          <w:color w:val="000000"/>
          <w:sz w:val="22"/>
          <w:szCs w:val="22"/>
        </w:rPr>
        <w:t xml:space="preserve">$20,746.95 and  $12,754.08 </w:t>
      </w:r>
      <w:r>
        <w:rPr>
          <w:rFonts w:asciiTheme="majorHAnsi" w:eastAsia="Times New Roman" w:hAnsiTheme="majorHAnsi" w:cstheme="majorHAnsi"/>
          <w:color w:val="000000"/>
        </w:rPr>
        <w:t>Verified</w:t>
      </w:r>
    </w:p>
    <w:p w14:paraId="5EBC11B3" w14:textId="77777777" w:rsidR="00674F91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 xml:space="preserve">April </w:t>
      </w:r>
      <w:r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$10,100.02 </w:t>
      </w:r>
      <w:r>
        <w:rPr>
          <w:rFonts w:asciiTheme="majorHAnsi" w:eastAsia="Times New Roman" w:hAnsiTheme="majorHAnsi" w:cstheme="majorHAnsi"/>
          <w:color w:val="000000"/>
        </w:rPr>
        <w:t>Verified</w:t>
      </w:r>
    </w:p>
    <w:p w14:paraId="6FFFF9EF" w14:textId="77777777" w:rsidR="00674F91" w:rsidRPr="00567C26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2"/>
          <w:szCs w:val="22"/>
        </w:rPr>
      </w:pPr>
      <w:r w:rsidRPr="00567C26">
        <w:rPr>
          <w:rFonts w:asciiTheme="majorHAnsi" w:eastAsia="Times New Roman" w:hAnsiTheme="majorHAnsi" w:cstheme="majorHAnsi"/>
          <w:color w:val="000000"/>
        </w:rPr>
        <w:t xml:space="preserve">May </w:t>
      </w:r>
      <w:r w:rsidRPr="00567C26">
        <w:rPr>
          <w:rFonts w:ascii="Calibri" w:eastAsia="Times New Roman" w:hAnsi="Calibri" w:cs="Calibri"/>
          <w:color w:val="000000"/>
          <w:sz w:val="22"/>
          <w:szCs w:val="22"/>
        </w:rPr>
        <w:t xml:space="preserve">$9,283.64 </w:t>
      </w:r>
      <w:r>
        <w:rPr>
          <w:rFonts w:asciiTheme="majorHAnsi" w:eastAsia="Times New Roman" w:hAnsiTheme="majorHAnsi" w:cstheme="majorHAnsi"/>
          <w:color w:val="000000"/>
        </w:rPr>
        <w:t>Verified</w:t>
      </w:r>
    </w:p>
    <w:p w14:paraId="4A2433F8" w14:textId="77777777" w:rsidR="00674F91" w:rsidRPr="00ED3DF8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 xml:space="preserve">June </w:t>
      </w:r>
      <w:r>
        <w:rPr>
          <w:rFonts w:asciiTheme="majorHAnsi" w:eastAsia="Times New Roman" w:hAnsiTheme="majorHAnsi" w:cstheme="majorHAnsi"/>
          <w:color w:val="000000"/>
        </w:rPr>
        <w:t>$5,678.69 Verified</w:t>
      </w:r>
    </w:p>
    <w:p w14:paraId="69EA8B88" w14:textId="77777777" w:rsidR="00674F91" w:rsidRPr="00ED3DF8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July</w:t>
      </w:r>
      <w:r>
        <w:rPr>
          <w:rFonts w:asciiTheme="majorHAnsi" w:eastAsia="Times New Roman" w:hAnsiTheme="majorHAnsi" w:cstheme="majorHAnsi"/>
          <w:color w:val="000000"/>
        </w:rPr>
        <w:t xml:space="preserve"> $4,764.38 Verified</w:t>
      </w:r>
    </w:p>
    <w:p w14:paraId="65F7C376" w14:textId="77777777" w:rsidR="00674F91" w:rsidRPr="00ED3DF8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August</w:t>
      </w:r>
      <w:r>
        <w:rPr>
          <w:rFonts w:asciiTheme="majorHAnsi" w:eastAsia="Times New Roman" w:hAnsiTheme="majorHAnsi" w:cstheme="majorHAnsi"/>
          <w:color w:val="000000"/>
        </w:rPr>
        <w:t xml:space="preserve"> $5,958.96 Verified</w:t>
      </w:r>
    </w:p>
    <w:p w14:paraId="6D1264A6" w14:textId="6770952E" w:rsidR="00674F91" w:rsidRPr="00ED3DF8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September</w:t>
      </w:r>
      <w:r>
        <w:rPr>
          <w:rFonts w:asciiTheme="majorHAnsi" w:eastAsia="Times New Roman" w:hAnsiTheme="majorHAnsi" w:cstheme="majorHAnsi"/>
          <w:color w:val="000000"/>
        </w:rPr>
        <w:t xml:space="preserve"> $5,217.45 </w:t>
      </w:r>
      <w:r>
        <w:rPr>
          <w:rFonts w:asciiTheme="majorHAnsi" w:eastAsia="Times New Roman" w:hAnsiTheme="majorHAnsi" w:cstheme="majorHAnsi"/>
          <w:color w:val="FF0000"/>
        </w:rPr>
        <w:t>Verified</w:t>
      </w:r>
    </w:p>
    <w:p w14:paraId="75AC2BE3" w14:textId="77777777" w:rsidR="00674F91" w:rsidRPr="00ED3DF8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October</w:t>
      </w:r>
    </w:p>
    <w:p w14:paraId="691C9FC5" w14:textId="5BB33FFA" w:rsidR="00674F91" w:rsidRPr="00ED3DF8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November</w:t>
      </w:r>
    </w:p>
    <w:p w14:paraId="0A2A2F99" w14:textId="77777777" w:rsidR="00674F91" w:rsidRPr="00ED3DF8" w:rsidRDefault="00674F91" w:rsidP="00674F9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ED3DF8">
        <w:rPr>
          <w:rFonts w:asciiTheme="majorHAnsi" w:eastAsia="Times New Roman" w:hAnsiTheme="majorHAnsi" w:cstheme="majorHAnsi"/>
          <w:color w:val="000000"/>
        </w:rPr>
        <w:t>December</w:t>
      </w:r>
      <w:r>
        <w:rPr>
          <w:rFonts w:asciiTheme="majorHAnsi" w:eastAsia="Times New Roman" w:hAnsiTheme="majorHAnsi" w:cstheme="majorHAnsi"/>
          <w:color w:val="000000"/>
        </w:rPr>
        <w:t xml:space="preserve"> $138,828.95 (12/2023) Verified</w:t>
      </w:r>
    </w:p>
    <w:p w14:paraId="77B76A46" w14:textId="77777777" w:rsidR="00674F91" w:rsidRDefault="00674F91" w:rsidP="00674F91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All checks </w:t>
      </w:r>
      <w:r w:rsidRPr="00DC1495">
        <w:rPr>
          <w:rFonts w:asciiTheme="majorHAnsi" w:eastAsia="Times New Roman" w:hAnsiTheme="majorHAnsi" w:cstheme="majorHAnsi"/>
          <w:color w:val="000000"/>
          <w:u w:val="single"/>
        </w:rPr>
        <w:t>electronically</w:t>
      </w: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 xml:space="preserve"> deposited are verified by placing verified next to the amount</w:t>
      </w:r>
    </w:p>
    <w:p w14:paraId="4C06722E" w14:textId="5BE28425" w:rsidR="00674F91" w:rsidRPr="00674F91" w:rsidRDefault="002A7AE9" w:rsidP="00674F91">
      <w:p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            </w:t>
      </w:r>
      <w:r w:rsidRPr="00674F9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Outstanding Checks </w:t>
      </w:r>
      <w:proofErr w:type="spellStart"/>
      <w:r w:rsidRPr="00674F91">
        <w:rPr>
          <w:rFonts w:ascii="Bookman Old Style" w:eastAsia="Times New Roman" w:hAnsi="Bookman Old Style" w:cs="Arial"/>
          <w:color w:val="000000"/>
          <w:sz w:val="22"/>
          <w:szCs w:val="22"/>
        </w:rPr>
        <w:t>Westlakes</w:t>
      </w:r>
      <w:proofErr w:type="spellEnd"/>
      <w:r w:rsidRPr="00674F91">
        <w:rPr>
          <w:rFonts w:ascii="Bookman Old Style" w:eastAsia="Times New Roman" w:hAnsi="Bookman Old Style" w:cs="Arial"/>
          <w:color w:val="000000"/>
          <w:sz w:val="22"/>
          <w:szCs w:val="22"/>
        </w:rPr>
        <w:t xml:space="preserve"> 22,500.00</w:t>
      </w:r>
    </w:p>
    <w:p w14:paraId="7216F4BF" w14:textId="77777777" w:rsidR="00674F91" w:rsidRPr="00F432A0" w:rsidRDefault="00674F91" w:rsidP="00674F91">
      <w:pPr>
        <w:numPr>
          <w:ilvl w:val="0"/>
          <w:numId w:val="2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75B829D0" w14:textId="77777777" w:rsidR="00674F91" w:rsidRPr="00DC3502" w:rsidRDefault="00674F91" w:rsidP="00674F9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DC3502">
        <w:rPr>
          <w:rFonts w:ascii="Bookman Old Style" w:eastAsia="Times New Roman" w:hAnsi="Bookman Old Style" w:cs="Times New Roman"/>
          <w:color w:val="000000"/>
          <w:sz w:val="22"/>
          <w:szCs w:val="22"/>
        </w:rPr>
        <w:t>Report on Aging Best ZOOM Meeting</w:t>
      </w:r>
    </w:p>
    <w:p w14:paraId="3528F617" w14:textId="77777777" w:rsidR="00674F91" w:rsidRPr="00DC3502" w:rsidRDefault="00674F91" w:rsidP="00674F91">
      <w:pPr>
        <w:pStyle w:val="ListParagraph"/>
        <w:numPr>
          <w:ilvl w:val="0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DC3502">
        <w:rPr>
          <w:rFonts w:ascii="Bookman Old Style" w:eastAsia="Times New Roman" w:hAnsi="Bookman Old Style" w:cs="Times New Roman"/>
          <w:color w:val="000000"/>
          <w:sz w:val="22"/>
          <w:szCs w:val="22"/>
        </w:rPr>
        <w:t>Working with Jeff Green with the Aging Best issue.</w:t>
      </w:r>
    </w:p>
    <w:p w14:paraId="7F75AEFD" w14:textId="77777777" w:rsidR="00674F91" w:rsidRPr="002E1B5A" w:rsidRDefault="00674F91" w:rsidP="00674F91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A54F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60C7098F" w14:textId="77777777" w:rsidR="00674F91" w:rsidRPr="00DC3502" w:rsidRDefault="00674F91" w:rsidP="00674F91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DC3502">
        <w:rPr>
          <w:rFonts w:ascii="Bookman Old Style" w:eastAsia="Times New Roman" w:hAnsi="Bookman Old Style" w:cs="Times New Roman"/>
          <w:color w:val="000000"/>
          <w:sz w:val="22"/>
          <w:szCs w:val="22"/>
        </w:rPr>
        <w:t>RFPs on Website, emailed, or mailed by November 8, 2024</w:t>
      </w:r>
    </w:p>
    <w:p w14:paraId="766F5BFF" w14:textId="77777777" w:rsidR="00674F91" w:rsidRPr="00674F91" w:rsidRDefault="00674F91" w:rsidP="00674F91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74F9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Motion</w:t>
      </w:r>
      <w:r w:rsidRPr="00674F91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to pay Stephanie Krehbiel for 37 hours of work totaling 555.00. </w:t>
      </w:r>
      <w:r w:rsidRPr="00674F9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Second. Passed.</w:t>
      </w:r>
    </w:p>
    <w:p w14:paraId="32C06B4C" w14:textId="29292CAA" w:rsidR="00674F91" w:rsidRPr="00674F91" w:rsidRDefault="00674F91" w:rsidP="00674F91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74F9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Motion</w:t>
      </w:r>
      <w:r w:rsidRPr="00674F91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to no longer send Board mail to Board Members’ home. But to secure a P.O. Box at Sunrise Beach ($142.00 per year). </w:t>
      </w:r>
      <w:r w:rsidRPr="00674F9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Second. Passed.</w:t>
      </w:r>
    </w:p>
    <w:p w14:paraId="466C97B6" w14:textId="05481832" w:rsidR="00674F91" w:rsidRPr="002A7AE9" w:rsidRDefault="00674F91" w:rsidP="002A7AE9">
      <w:pPr>
        <w:pStyle w:val="ListParagraph"/>
        <w:numPr>
          <w:ilvl w:val="0"/>
          <w:numId w:val="5"/>
        </w:num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Motion to give </w:t>
      </w:r>
      <w:r w:rsidRPr="00DC350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Jim 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Rogers authorization to </w:t>
      </w:r>
      <w:r w:rsidRPr="00DC3502">
        <w:rPr>
          <w:rFonts w:ascii="Bookman Old Style" w:eastAsia="Times New Roman" w:hAnsi="Bookman Old Style" w:cs="Times New Roman"/>
          <w:color w:val="000000"/>
          <w:sz w:val="22"/>
          <w:szCs w:val="22"/>
        </w:rPr>
        <w:t>contact Central Bank about the new address and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to secure</w:t>
      </w:r>
      <w:r w:rsidRPr="00DC3502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new checks. ($25.00 for 80 checks)-Checking for free checks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. </w:t>
      </w:r>
      <w:r w:rsidRPr="00674F9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Second. Passed.</w:t>
      </w:r>
    </w:p>
    <w:p w14:paraId="1466ECEC" w14:textId="77777777" w:rsidR="00674F91" w:rsidRPr="00674F91" w:rsidRDefault="00674F91" w:rsidP="00674F91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74F9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Motion to Adjourn: 1:25 p.m. NEXT MEETING: November 21</w:t>
      </w:r>
      <w:r w:rsidRPr="00674F91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, 2024 @ 1 p.m. Camden County Court House. </w:t>
      </w:r>
      <w:r w:rsidRPr="00674F91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Second. Passed.</w:t>
      </w:r>
    </w:p>
    <w:p w14:paraId="4F04FFC0" w14:textId="4B9BD6CD" w:rsidR="00674F91" w:rsidRDefault="00674F91" w:rsidP="00674F91">
      <w:p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0DD45267" w14:textId="77777777" w:rsidR="00674F91" w:rsidRPr="00775DBE" w:rsidRDefault="00674F91" w:rsidP="00674F91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You or an AUTHORIZED REP MUST BE PRESENT TO PICK UP CHECK OR The Check Will be returned to general fund for disbursement in September.</w:t>
      </w:r>
    </w:p>
    <w:p w14:paraId="494BD85D" w14:textId="39D4FC5F" w:rsidR="00674F91" w:rsidRPr="002A7AE9" w:rsidRDefault="00674F91" w:rsidP="002A7AE9">
      <w:pPr>
        <w:spacing w:after="0" w:line="240" w:lineRule="auto"/>
        <w:rPr>
          <w:rFonts w:ascii="Times New Roman" w:eastAsia="Times New Roman" w:hAnsi="Times New Roman" w:cs="Times New Roman"/>
          <w:color w:val="467886" w:themeColor="hyperlink"/>
          <w:sz w:val="22"/>
          <w:szCs w:val="22"/>
          <w:u w:val="single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REMINDER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sectPr w:rsidR="00674F91" w:rsidRPr="002A7AE9" w:rsidSect="00674F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B4B84" w14:textId="77777777" w:rsidR="00253D51" w:rsidRDefault="00253D51" w:rsidP="00253D51">
      <w:pPr>
        <w:spacing w:after="0" w:line="240" w:lineRule="auto"/>
      </w:pPr>
      <w:r>
        <w:separator/>
      </w:r>
    </w:p>
  </w:endnote>
  <w:endnote w:type="continuationSeparator" w:id="0">
    <w:p w14:paraId="508C53EF" w14:textId="77777777" w:rsidR="00253D51" w:rsidRDefault="00253D51" w:rsidP="00253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62C95" w14:textId="77777777" w:rsidR="00253D51" w:rsidRDefault="00253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E0A8" w14:textId="77777777" w:rsidR="00253D51" w:rsidRDefault="00253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4D3D0" w14:textId="77777777" w:rsidR="00253D51" w:rsidRDefault="00253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4C414" w14:textId="77777777" w:rsidR="00253D51" w:rsidRDefault="00253D51" w:rsidP="00253D51">
      <w:pPr>
        <w:spacing w:after="0" w:line="240" w:lineRule="auto"/>
      </w:pPr>
      <w:r>
        <w:separator/>
      </w:r>
    </w:p>
  </w:footnote>
  <w:footnote w:type="continuationSeparator" w:id="0">
    <w:p w14:paraId="468184E8" w14:textId="77777777" w:rsidR="00253D51" w:rsidRDefault="00253D51" w:rsidP="00253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5163A" w14:textId="77777777" w:rsidR="00253D51" w:rsidRDefault="00253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04537"/>
      <w:docPartObj>
        <w:docPartGallery w:val="Watermarks"/>
        <w:docPartUnique/>
      </w:docPartObj>
    </w:sdtPr>
    <w:sdtContent>
      <w:p w14:paraId="55997784" w14:textId="6B267FEA" w:rsidR="00253D51" w:rsidRDefault="00253D51">
        <w:pPr>
          <w:pStyle w:val="Header"/>
        </w:pPr>
        <w:r>
          <w:rPr>
            <w:noProof/>
          </w:rPr>
          <w:pict w14:anchorId="563ED52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48831345" o:spid="_x0000_s2049" type="#_x0000_t136" style="position:absolute;margin-left:0;margin-top:0;width:634.5pt;height:126.9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Approved Minutes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A0946" w14:textId="77777777" w:rsidR="00253D51" w:rsidRDefault="00253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B11E4"/>
    <w:multiLevelType w:val="hybridMultilevel"/>
    <w:tmpl w:val="9DCC01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66878"/>
    <w:multiLevelType w:val="hybridMultilevel"/>
    <w:tmpl w:val="1338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C6F4D"/>
    <w:multiLevelType w:val="multilevel"/>
    <w:tmpl w:val="C20AA3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2"/>
      <w:numFmt w:val="decimal"/>
      <w:lvlText w:val="%6"/>
      <w:lvlJc w:val="left"/>
      <w:pPr>
        <w:ind w:left="4320" w:hanging="360"/>
      </w:pPr>
      <w:rPr>
        <w:rFonts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CE3401"/>
    <w:multiLevelType w:val="hybridMultilevel"/>
    <w:tmpl w:val="C2E2F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2690430">
    <w:abstractNumId w:val="2"/>
  </w:num>
  <w:num w:numId="2" w16cid:durableId="1262683854">
    <w:abstractNumId w:val="3"/>
  </w:num>
  <w:num w:numId="3" w16cid:durableId="61369103">
    <w:abstractNumId w:val="1"/>
  </w:num>
  <w:num w:numId="4" w16cid:durableId="1626307086">
    <w:abstractNumId w:val="0"/>
  </w:num>
  <w:num w:numId="5" w16cid:durableId="11833248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91"/>
    <w:rsid w:val="00253D51"/>
    <w:rsid w:val="002A7AE9"/>
    <w:rsid w:val="002D05B9"/>
    <w:rsid w:val="005307D5"/>
    <w:rsid w:val="00666DC8"/>
    <w:rsid w:val="00674F91"/>
    <w:rsid w:val="00954FAD"/>
    <w:rsid w:val="00CB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F038179"/>
  <w15:chartTrackingRefBased/>
  <w15:docId w15:val="{F135353F-F3A1-474C-965A-F19C593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F91"/>
    <w:pPr>
      <w:spacing w:after="200" w:line="276" w:lineRule="auto"/>
    </w:pPr>
    <w:rPr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F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F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F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4F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4F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F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4F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4F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4F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4F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F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F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4F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4F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F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4F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4F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4F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4F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4F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4F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4F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4F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4F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4F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4F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4F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F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4F9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74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74F91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D51"/>
    <w:rPr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3D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D51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Brown</dc:creator>
  <cp:keywords/>
  <dc:description/>
  <cp:lastModifiedBy>Stephanie Krehbiel</cp:lastModifiedBy>
  <cp:revision>4</cp:revision>
  <dcterms:created xsi:type="dcterms:W3CDTF">2024-11-21T03:34:00Z</dcterms:created>
  <dcterms:modified xsi:type="dcterms:W3CDTF">2024-12-03T17:01:00Z</dcterms:modified>
</cp:coreProperties>
</file>